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3C1B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028FB360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14:paraId="674E52F7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E11C0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C19B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72AF83" w14:textId="77777777" w:rsidR="00D578B9" w:rsidRPr="00D578B9" w:rsidRDefault="00D578B9" w:rsidP="00D578B9">
            <w:pPr>
              <w:spacing w:after="240"/>
              <w:ind w:left="-709" w:firstLine="851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78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Туалетний папір, носові  хустинки, рушники для рук і серветки </w:t>
            </w:r>
            <w:r w:rsidRPr="00D578B9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</w:p>
          <w:p w14:paraId="3BC3F301" w14:textId="77777777" w:rsidR="001F0BAA" w:rsidRPr="00A35A28" w:rsidRDefault="00D578B9" w:rsidP="00D578B9">
            <w:pPr>
              <w:spacing w:after="240"/>
              <w:ind w:left="-709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578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 кодом </w:t>
            </w:r>
            <w:r w:rsidRPr="00D578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CPV</w:t>
            </w:r>
            <w:r w:rsidRPr="00D578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за  ДК     021:2015-   33760000-5 </w:t>
            </w:r>
            <w:r w:rsidRPr="00D578B9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(</w:t>
            </w:r>
            <w:r w:rsidRPr="00D578B9">
              <w:rPr>
                <w:rFonts w:ascii="Times New Roman" w:hAnsi="Times New Roman" w:cs="Times New Roman"/>
                <w:iCs/>
                <w:sz w:val="24"/>
                <w:szCs w:val="24"/>
              </w:rPr>
              <w:t>Туалетний папір та паперові рушни  рушники)</w:t>
            </w:r>
          </w:p>
        </w:tc>
      </w:tr>
      <w:tr w:rsidR="001F0BAA" w:rsidRPr="001F0BAA" w14:paraId="67067115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D1B34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D6C98A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FE6F74" w14:textId="69FFABD9" w:rsidR="001F0BAA" w:rsidRPr="006E7549" w:rsidRDefault="001F0BAA" w:rsidP="00D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762C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  <w:r w:rsidR="00D2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-0</w:t>
            </w:r>
            <w:r w:rsidR="00D57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D578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762C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8456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762C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009275</w:t>
            </w:r>
            <w:r w:rsidR="008C7B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</w:t>
            </w:r>
            <w:r w:rsidR="006E75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</w:p>
        </w:tc>
      </w:tr>
      <w:tr w:rsidR="001F0BAA" w:rsidRPr="001F0BAA" w14:paraId="02CF0FE2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2D2F7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828CDF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631A1C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F407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64ED6881" w14:textId="77777777"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A27304" w14:paraId="1884127D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A0FD9C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2E1F7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7A0840" w14:textId="77777777" w:rsidR="000536F5" w:rsidRDefault="00974F66" w:rsidP="0010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79B47ED" w14:textId="77777777" w:rsidR="00BF0AB0" w:rsidRDefault="00974F66" w:rsidP="00104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7FA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предмета закупівлі обумовлено аналізом загальнодоступної інформації про ціну предмета закупівлі, враховуючи динаміку цін на аналогічні товар</w:t>
            </w:r>
            <w:r w:rsidR="00053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7FA">
              <w:rPr>
                <w:rFonts w:ascii="Times New Roman" w:hAnsi="Times New Roman" w:cs="Times New Roman"/>
                <w:sz w:val="24"/>
                <w:szCs w:val="24"/>
              </w:rPr>
              <w:t xml:space="preserve">, доставку , належну якість товару та бюджетне призначення.  </w:t>
            </w:r>
          </w:p>
          <w:p w14:paraId="1B2356A5" w14:textId="77777777" w:rsidR="00104F9B" w:rsidRDefault="00104F9B" w:rsidP="00F40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визначена методом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з урахуванням фактичних обсягів використання  замовником </w:t>
            </w:r>
            <w:r w:rsidR="00F407FA">
              <w:rPr>
                <w:rFonts w:ascii="Times New Roman" w:hAnsi="Times New Roman" w:cs="Times New Roman"/>
                <w:sz w:val="24"/>
                <w:szCs w:val="24"/>
              </w:rPr>
              <w:t xml:space="preserve">даного виду товару </w:t>
            </w:r>
            <w:r w:rsidRPr="00104F9B">
              <w:rPr>
                <w:rFonts w:ascii="Times New Roman" w:hAnsi="Times New Roman" w:cs="Times New Roman"/>
                <w:sz w:val="24"/>
                <w:szCs w:val="24"/>
              </w:rPr>
              <w:t xml:space="preserve"> у попередніх періодах та в межах наявних кошторисних призначень.</w:t>
            </w:r>
          </w:p>
          <w:p w14:paraId="6AF4CD2E" w14:textId="36E68BD2" w:rsidR="009B50DA" w:rsidRDefault="00123EDD" w:rsidP="009B50DA">
            <w:pPr>
              <w:pStyle w:val="a7"/>
              <w:shd w:val="clear" w:color="auto" w:fill="F5F5F5"/>
              <w:spacing w:after="0"/>
              <w:jc w:val="both"/>
              <w:rPr>
                <w:color w:val="444444"/>
              </w:rPr>
            </w:pPr>
            <w:r w:rsidRPr="00123EDD">
              <w:t>Д</w:t>
            </w:r>
            <w:r w:rsidR="00226808" w:rsidRPr="00123EDD">
              <w:t>ля розрахунку очікуваної вартості закупівлі використовувались інформація про ціни попередніх власних закупівель</w:t>
            </w:r>
            <w:r w:rsidR="00762CA9">
              <w:t xml:space="preserve"> </w:t>
            </w:r>
            <w:r w:rsidR="00226808" w:rsidRPr="00123EDD">
              <w:t>з урахуванням індексу інфляції</w:t>
            </w:r>
            <w:r w:rsidR="00762CA9">
              <w:t xml:space="preserve"> </w:t>
            </w:r>
            <w:r w:rsidR="009B50DA">
              <w:rPr>
                <w:color w:val="000000"/>
              </w:rPr>
              <w:t xml:space="preserve">    </w:t>
            </w:r>
            <w:r w:rsidR="009B50DA">
              <w:rPr>
                <w:color w:val="000000"/>
              </w:rPr>
              <w:t>та з</w:t>
            </w:r>
            <w:r w:rsidR="009B50DA">
              <w:rPr>
                <w:color w:val="000000"/>
              </w:rPr>
              <w:t>гідно з розділом ІІІ Примірної методики визначення очікуваної вартості предмета закупівлі, враховуючи отримані комерційні пропозиції від трьох учасників ( ТОВ «</w:t>
            </w:r>
            <w:r w:rsidR="009B50DA">
              <w:rPr>
                <w:color w:val="000000"/>
              </w:rPr>
              <w:t>Ромус-Поліграф»</w:t>
            </w:r>
            <w:r w:rsidR="009B50DA">
              <w:rPr>
                <w:color w:val="000000"/>
              </w:rPr>
              <w:t>, ТОВ «</w:t>
            </w:r>
            <w:r w:rsidR="009B50DA">
              <w:rPr>
                <w:color w:val="000000"/>
              </w:rPr>
              <w:t>Західканц</w:t>
            </w:r>
            <w:r w:rsidR="009B50DA">
              <w:rPr>
                <w:color w:val="000000"/>
              </w:rPr>
              <w:t>», ТОВ «</w:t>
            </w:r>
            <w:r w:rsidR="009B50DA">
              <w:rPr>
                <w:color w:val="000000"/>
              </w:rPr>
              <w:t>Офісканц</w:t>
            </w:r>
            <w:r w:rsidR="009B50DA">
              <w:rPr>
                <w:color w:val="000000"/>
              </w:rPr>
              <w:t xml:space="preserve">») визначено очікувану  вартість. </w:t>
            </w:r>
          </w:p>
          <w:p w14:paraId="4C704509" w14:textId="77777777" w:rsidR="009B50DA" w:rsidRDefault="009B50DA" w:rsidP="009B50DA">
            <w:pPr>
              <w:pStyle w:val="a7"/>
              <w:shd w:val="clear" w:color="auto" w:fill="F5F5F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За цим методом очікувану вартість встановлено з урахуванням інформації щодо отриманих цінових пропозицій.</w:t>
            </w:r>
          </w:p>
          <w:p w14:paraId="35BFC20C" w14:textId="3E48239B" w:rsidR="00226808" w:rsidRPr="009B50DA" w:rsidRDefault="009B50DA" w:rsidP="009B50D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Очікувана вартості предмета закупівлі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589537,00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 </w:t>
            </w:r>
          </w:p>
        </w:tc>
      </w:tr>
      <w:tr w:rsidR="001F0BAA" w:rsidRPr="001F0BAA" w14:paraId="780D28CE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C60DDE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0EC9ED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DBD1D7" w14:textId="77777777" w:rsidR="009B50DA" w:rsidRDefault="00713751" w:rsidP="009B50D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визначений відповідно до </w:t>
            </w:r>
            <w:r w:rsidR="006C646A">
              <w:rPr>
                <w:rFonts w:ascii="Times New Roman" w:hAnsi="Times New Roman" w:cs="Times New Roman"/>
                <w:sz w:val="24"/>
                <w:szCs w:val="24"/>
              </w:rPr>
              <w:t xml:space="preserve"> річної потреби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BEB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>кошторис</w:t>
            </w:r>
            <w:r w:rsidR="00D209EA">
              <w:rPr>
                <w:rFonts w:ascii="Times New Roman" w:hAnsi="Times New Roman" w:cs="Times New Roman"/>
                <w:sz w:val="24"/>
                <w:szCs w:val="24"/>
              </w:rPr>
              <w:t xml:space="preserve">них призначень 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9B50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4F32"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  <w:r w:rsidRPr="00EB4F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3EDD">
              <w:rPr>
                <w:rFonts w:ascii="Times New Roman" w:hAnsi="Times New Roman" w:cs="Times New Roman"/>
                <w:sz w:val="24"/>
                <w:szCs w:val="24"/>
              </w:rPr>
              <w:t xml:space="preserve">і складає </w:t>
            </w:r>
            <w:r w:rsidR="009B50DA">
              <w:rPr>
                <w:rFonts w:ascii="Times New Roman" w:hAnsi="Times New Roman" w:cs="Times New Roman"/>
                <w:sz w:val="24"/>
                <w:szCs w:val="24"/>
              </w:rPr>
              <w:t>589537,00 грн.</w:t>
            </w:r>
          </w:p>
          <w:p w14:paraId="1C655F7E" w14:textId="070DFA4E" w:rsidR="00104F9B" w:rsidRPr="00104F9B" w:rsidRDefault="00104F9B" w:rsidP="00123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BAA" w:rsidRPr="001F0BAA" w14:paraId="2C4A5432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E3645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8D410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04D188" w14:textId="77777777" w:rsidR="00123EDD" w:rsidRDefault="00123EDD" w:rsidP="00F407FA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Технічні та якісні характеристики визначені відповідно до потреб Замовника</w:t>
            </w:r>
          </w:p>
          <w:p w14:paraId="36E73163" w14:textId="77777777" w:rsidR="00123EDD" w:rsidRDefault="00123EDD" w:rsidP="00F407FA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з  урахуванням сучасних вимог до товарів даного типу.</w:t>
            </w:r>
          </w:p>
          <w:p w14:paraId="5E5E7AC7" w14:textId="77777777" w:rsidR="0000241A" w:rsidRDefault="0000241A" w:rsidP="00F407FA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Предмет закупівлі повинен бути новим, терміни та умови його зберігання не </w:t>
            </w:r>
          </w:p>
          <w:p w14:paraId="69991FFF" w14:textId="77777777" w:rsidR="00DA2002" w:rsidRDefault="0000241A" w:rsidP="00205889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порушені. </w:t>
            </w:r>
            <w:r w:rsidR="00205889">
              <w:rPr>
                <w:rFonts w:eastAsia="Times New Roman"/>
                <w:lang w:eastAsia="uk-UA"/>
              </w:rPr>
              <w:t>Якість товару повинна відповідати вимогам відповідних діючих нормативних документів (ДСТУ ТУ, тощо), екологічним і санітарно-гігієнічним нормам згідно законодавства України, встановленим для даного виду товару</w:t>
            </w:r>
            <w:r w:rsidR="00F222C7">
              <w:rPr>
                <w:rFonts w:eastAsia="Times New Roman"/>
                <w:lang w:eastAsia="uk-UA"/>
              </w:rPr>
              <w:t xml:space="preserve">. </w:t>
            </w:r>
          </w:p>
          <w:p w14:paraId="326D7592" w14:textId="77777777" w:rsidR="00F222C7" w:rsidRDefault="00DA2002" w:rsidP="00205889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Товар має супроводжуватись документами, що засвідчують якість товару.</w:t>
            </w:r>
          </w:p>
          <w:p w14:paraId="2C442627" w14:textId="77777777" w:rsidR="001F0BAA" w:rsidRDefault="00DA2002" w:rsidP="00DA2002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Т</w:t>
            </w:r>
            <w:r w:rsidR="00F222C7">
              <w:rPr>
                <w:rFonts w:eastAsia="Times New Roman"/>
                <w:lang w:eastAsia="uk-UA"/>
              </w:rPr>
              <w:t xml:space="preserve">овар </w:t>
            </w:r>
            <w:r w:rsidR="00123EDD">
              <w:rPr>
                <w:rFonts w:eastAsia="Times New Roman"/>
                <w:lang w:eastAsia="uk-UA"/>
              </w:rPr>
              <w:t xml:space="preserve">повинен </w:t>
            </w:r>
            <w:r w:rsidR="00F222C7">
              <w:rPr>
                <w:rFonts w:eastAsia="Times New Roman"/>
                <w:lang w:eastAsia="uk-UA"/>
              </w:rPr>
              <w:t xml:space="preserve"> </w:t>
            </w:r>
            <w:r w:rsidR="00123EDD">
              <w:rPr>
                <w:rFonts w:eastAsia="Times New Roman"/>
                <w:lang w:eastAsia="uk-UA"/>
              </w:rPr>
              <w:t>мати відповідне пакування , яке забезпечує цілісність товару та  збереження його якості під час транспортування,</w:t>
            </w:r>
            <w:r w:rsidR="00F222C7">
              <w:rPr>
                <w:rFonts w:eastAsia="Times New Roman"/>
                <w:lang w:eastAsia="uk-UA"/>
              </w:rPr>
              <w:t xml:space="preserve"> відповідати діючим державним стандартам і правилам встановленим до даного виду товару,  забезпечувати захист, зберігання його від пошкоджень та псування під час транспортування до місця поставки .  </w:t>
            </w:r>
          </w:p>
          <w:p w14:paraId="4D785DEA" w14:textId="77777777" w:rsidR="00DA2002" w:rsidRDefault="00DA2002" w:rsidP="00DA2002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lastRenderedPageBreak/>
              <w:t>Пакування та маркування повинно бути у відповідності до стандартів та таким, що забезпечує можливість завантаження, розвантаження, приймання та зберігання.</w:t>
            </w:r>
          </w:p>
          <w:p w14:paraId="1DB7B93E" w14:textId="77777777" w:rsidR="00DA2002" w:rsidRPr="009B4D03" w:rsidRDefault="00DA2002" w:rsidP="00DA2002">
            <w:pPr>
              <w:pStyle w:val="a7"/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333333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 </w:t>
            </w:r>
          </w:p>
        </w:tc>
      </w:tr>
    </w:tbl>
    <w:p w14:paraId="3A8CBF62" w14:textId="77777777" w:rsidR="00EB4F32" w:rsidRDefault="00EB4F32"/>
    <w:p w14:paraId="4496D570" w14:textId="77777777" w:rsidR="00EB4F32" w:rsidRPr="00EB4F32" w:rsidRDefault="00EB4F32" w:rsidP="00EB4F32"/>
    <w:p w14:paraId="6987046C" w14:textId="77777777" w:rsidR="00EB4F32" w:rsidRPr="00EB4F32" w:rsidRDefault="00EB4F32" w:rsidP="00EB4F32"/>
    <w:p w14:paraId="7BC1A229" w14:textId="77777777" w:rsidR="00EB4F32" w:rsidRDefault="00EB4F32" w:rsidP="00EB4F32"/>
    <w:p w14:paraId="4E76F38F" w14:textId="77777777" w:rsidR="00EB4F32" w:rsidRPr="00EB4F32" w:rsidRDefault="00EB4F32" w:rsidP="00EB4F32">
      <w:pPr>
        <w:tabs>
          <w:tab w:val="left" w:pos="2490"/>
        </w:tabs>
      </w:pPr>
      <w:r>
        <w:tab/>
      </w:r>
    </w:p>
    <w:sectPr w:rsidR="00EB4F32" w:rsidRPr="00EB4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72189"/>
    <w:multiLevelType w:val="multilevel"/>
    <w:tmpl w:val="734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78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0241A"/>
    <w:rsid w:val="0001694B"/>
    <w:rsid w:val="00031EA1"/>
    <w:rsid w:val="0003459B"/>
    <w:rsid w:val="000536F5"/>
    <w:rsid w:val="0006011A"/>
    <w:rsid w:val="00062D7F"/>
    <w:rsid w:val="0009298B"/>
    <w:rsid w:val="000A3433"/>
    <w:rsid w:val="00104F9B"/>
    <w:rsid w:val="00110513"/>
    <w:rsid w:val="00123EDD"/>
    <w:rsid w:val="00130BEB"/>
    <w:rsid w:val="00136C6E"/>
    <w:rsid w:val="001C7DA3"/>
    <w:rsid w:val="001F0BAA"/>
    <w:rsid w:val="00205889"/>
    <w:rsid w:val="00226808"/>
    <w:rsid w:val="002B1867"/>
    <w:rsid w:val="002C63FD"/>
    <w:rsid w:val="0030297A"/>
    <w:rsid w:val="00336387"/>
    <w:rsid w:val="003673D5"/>
    <w:rsid w:val="0037784B"/>
    <w:rsid w:val="003B4258"/>
    <w:rsid w:val="00453140"/>
    <w:rsid w:val="00461031"/>
    <w:rsid w:val="00521CAB"/>
    <w:rsid w:val="005E0AEA"/>
    <w:rsid w:val="00605AB3"/>
    <w:rsid w:val="006C646A"/>
    <w:rsid w:val="006E7549"/>
    <w:rsid w:val="00713751"/>
    <w:rsid w:val="00714BEB"/>
    <w:rsid w:val="00762CA9"/>
    <w:rsid w:val="00774E8E"/>
    <w:rsid w:val="007B2E56"/>
    <w:rsid w:val="00816C61"/>
    <w:rsid w:val="0084569C"/>
    <w:rsid w:val="008770E1"/>
    <w:rsid w:val="00891064"/>
    <w:rsid w:val="008A0537"/>
    <w:rsid w:val="008C0F0E"/>
    <w:rsid w:val="008C7BF5"/>
    <w:rsid w:val="008E7C4C"/>
    <w:rsid w:val="00911542"/>
    <w:rsid w:val="00974F66"/>
    <w:rsid w:val="00983A42"/>
    <w:rsid w:val="009B4D03"/>
    <w:rsid w:val="009B50DA"/>
    <w:rsid w:val="009E053E"/>
    <w:rsid w:val="009E2349"/>
    <w:rsid w:val="00A27304"/>
    <w:rsid w:val="00A35A28"/>
    <w:rsid w:val="00AD183C"/>
    <w:rsid w:val="00BF0AB0"/>
    <w:rsid w:val="00C44243"/>
    <w:rsid w:val="00CB5BAF"/>
    <w:rsid w:val="00D209EA"/>
    <w:rsid w:val="00D303A8"/>
    <w:rsid w:val="00D578B9"/>
    <w:rsid w:val="00DA2002"/>
    <w:rsid w:val="00E06437"/>
    <w:rsid w:val="00E248B6"/>
    <w:rsid w:val="00E63F60"/>
    <w:rsid w:val="00E9046C"/>
    <w:rsid w:val="00EB4F32"/>
    <w:rsid w:val="00EB7F33"/>
    <w:rsid w:val="00F13671"/>
    <w:rsid w:val="00F20FCE"/>
    <w:rsid w:val="00F222C7"/>
    <w:rsid w:val="00F407FA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627C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character" w:styleId="a4">
    <w:name w:val="Strong"/>
    <w:basedOn w:val="a0"/>
    <w:uiPriority w:val="22"/>
    <w:qFormat/>
    <w:rsid w:val="00714BEB"/>
    <w:rPr>
      <w:b/>
      <w:bCs/>
    </w:rPr>
  </w:style>
  <w:style w:type="character" w:customStyle="1" w:styleId="a5">
    <w:name w:val="Основний текст_"/>
    <w:link w:val="1"/>
    <w:locked/>
    <w:rsid w:val="00D209EA"/>
    <w:rPr>
      <w:shd w:val="clear" w:color="auto" w:fill="FFFFFF"/>
    </w:rPr>
  </w:style>
  <w:style w:type="paragraph" w:customStyle="1" w:styleId="1">
    <w:name w:val="Основний текст1"/>
    <w:basedOn w:val="a"/>
    <w:link w:val="a5"/>
    <w:rsid w:val="00D209EA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a6">
    <w:name w:val="Основний текст + Напівжирний"/>
    <w:aliases w:val="Курсив"/>
    <w:rsid w:val="00D209E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/>
    </w:rPr>
  </w:style>
  <w:style w:type="paragraph" w:styleId="a7">
    <w:name w:val="Normal (Web)"/>
    <w:basedOn w:val="a"/>
    <w:uiPriority w:val="99"/>
    <w:unhideWhenUsed/>
    <w:rsid w:val="006C646A"/>
    <w:rPr>
      <w:rFonts w:ascii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BF0AB0"/>
    <w:pPr>
      <w:spacing w:after="0" w:line="240" w:lineRule="auto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7EA7-8461-4B2A-B4FA-127C1BB7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1977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130</cp:revision>
  <dcterms:created xsi:type="dcterms:W3CDTF">2021-09-01T05:40:00Z</dcterms:created>
  <dcterms:modified xsi:type="dcterms:W3CDTF">2026-02-24T12:41:00Z</dcterms:modified>
</cp:coreProperties>
</file>